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BA17F" w14:textId="78CA81AB" w:rsidR="008815D9" w:rsidRDefault="0F911982" w:rsidP="57CF284B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57CF284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ICNA Relief USA </w:t>
      </w:r>
      <w:r w:rsidRPr="57CF284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 xml:space="preserve">Zakat </w:t>
      </w:r>
      <w:r w:rsidRPr="57CF284B">
        <w:rPr>
          <w:rFonts w:ascii="Times New Roman" w:eastAsia="Times New Roman" w:hAnsi="Times New Roman" w:cs="Times New Roman"/>
          <w:b/>
          <w:bCs/>
          <w:color w:val="000000" w:themeColor="text1"/>
        </w:rPr>
        <w:t>Policy</w:t>
      </w:r>
    </w:p>
    <w:p w14:paraId="0B906117" w14:textId="36316E48" w:rsidR="008815D9" w:rsidRDefault="008815D9" w:rsidP="57CF284B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14:paraId="71D3B608" w14:textId="0ABD334E" w:rsidR="008815D9" w:rsidRDefault="0F911982" w:rsidP="00B6768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57CF284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ICNA Relief USA disburse</w:t>
      </w:r>
      <w:r w:rsidR="533D20E5" w:rsidRPr="57CF284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</w:t>
      </w:r>
      <w:r w:rsidRPr="57CF284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57CF284B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Zakat </w:t>
      </w:r>
      <w:r w:rsidRPr="57CF284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money strictly according to Islamic principles. After consultation with religious scholars</w:t>
      </w:r>
      <w:r w:rsidR="02BD778A" w:rsidRPr="57CF284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and </w:t>
      </w:r>
      <w:r w:rsidRPr="57CF284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financial </w:t>
      </w:r>
      <w:r w:rsidR="28D556BD" w:rsidRPr="57CF284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managers</w:t>
      </w:r>
      <w:r w:rsidRPr="57CF284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28213E1B" w:rsidRPr="57CF284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while considering </w:t>
      </w:r>
      <w:r w:rsidRPr="57CF284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operational sustainability</w:t>
      </w:r>
      <w:r w:rsidR="12A12276" w:rsidRPr="57CF284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the</w:t>
      </w:r>
      <w:r w:rsidRPr="57CF284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following guidelines have been adopted</w:t>
      </w:r>
      <w:r w:rsidR="73EAAE4C" w:rsidRPr="57CF284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: </w:t>
      </w:r>
    </w:p>
    <w:p w14:paraId="7A1444C8" w14:textId="1338894F" w:rsidR="008815D9" w:rsidRDefault="008815D9" w:rsidP="57CF284B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14:paraId="60203CDA" w14:textId="615E246F" w:rsidR="008815D9" w:rsidRPr="00B67680" w:rsidRDefault="0F911982" w:rsidP="00B67680">
      <w:pPr>
        <w:shd w:val="clear" w:color="auto" w:fill="FFFFFF" w:themeFill="background1"/>
        <w:spacing w:after="0" w:line="360" w:lineRule="auto"/>
        <w:ind w:left="360" w:hanging="360"/>
        <w:rPr>
          <w:rFonts w:ascii="Times New Roman" w:eastAsia="Times New Roman" w:hAnsi="Times New Roman" w:cs="Times New Roman"/>
          <w:color w:val="000000" w:themeColor="text1"/>
        </w:rPr>
      </w:pPr>
      <w:r w:rsidRPr="00B67680">
        <w:rPr>
          <w:rFonts w:ascii="Times New Roman" w:eastAsia="Times New Roman" w:hAnsi="Times New Roman" w:cs="Times New Roman"/>
          <w:color w:val="000000" w:themeColor="text1"/>
        </w:rPr>
        <w:t xml:space="preserve">1.    All </w:t>
      </w:r>
      <w:r w:rsidRPr="00B6768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Zakat </w:t>
      </w:r>
      <w:r w:rsidRPr="00B67680">
        <w:rPr>
          <w:rFonts w:ascii="Times New Roman" w:eastAsia="Times New Roman" w:hAnsi="Times New Roman" w:cs="Times New Roman"/>
          <w:color w:val="000000" w:themeColor="text1"/>
        </w:rPr>
        <w:t>money will be disbursed w</w:t>
      </w:r>
      <w:r w:rsidR="403A9692" w:rsidRPr="00B67680">
        <w:rPr>
          <w:rFonts w:ascii="Times New Roman" w:eastAsia="Times New Roman" w:hAnsi="Times New Roman" w:cs="Times New Roman"/>
          <w:color w:val="000000" w:themeColor="text1"/>
        </w:rPr>
        <w:t xml:space="preserve">ithin </w:t>
      </w:r>
      <w:r w:rsidRPr="00B67680">
        <w:rPr>
          <w:rFonts w:ascii="Times New Roman" w:eastAsia="Times New Roman" w:hAnsi="Times New Roman" w:cs="Times New Roman"/>
          <w:color w:val="000000" w:themeColor="text1"/>
        </w:rPr>
        <w:t xml:space="preserve">one </w:t>
      </w:r>
      <w:r w:rsidR="4D075CA3" w:rsidRPr="00B67680">
        <w:rPr>
          <w:rFonts w:ascii="Times New Roman" w:eastAsia="Times New Roman" w:hAnsi="Times New Roman" w:cs="Times New Roman"/>
          <w:color w:val="000000" w:themeColor="text1"/>
        </w:rPr>
        <w:t>calendar</w:t>
      </w:r>
      <w:r w:rsidRPr="00B67680">
        <w:rPr>
          <w:rFonts w:ascii="Times New Roman" w:eastAsia="Times New Roman" w:hAnsi="Times New Roman" w:cs="Times New Roman"/>
          <w:color w:val="000000" w:themeColor="text1"/>
        </w:rPr>
        <w:t xml:space="preserve"> year and will not be carried over to the next year.</w:t>
      </w:r>
    </w:p>
    <w:p w14:paraId="5256679B" w14:textId="46537FE2" w:rsidR="008815D9" w:rsidRPr="00B67680" w:rsidRDefault="0F911982" w:rsidP="00B67680">
      <w:pPr>
        <w:shd w:val="clear" w:color="auto" w:fill="FFFFFF" w:themeFill="background1"/>
        <w:spacing w:after="0" w:line="360" w:lineRule="auto"/>
        <w:ind w:left="360" w:hanging="360"/>
        <w:rPr>
          <w:rFonts w:ascii="Times New Roman" w:eastAsia="Times New Roman" w:hAnsi="Times New Roman" w:cs="Times New Roman"/>
          <w:color w:val="000000" w:themeColor="text1"/>
        </w:rPr>
      </w:pPr>
      <w:r w:rsidRPr="00B67680">
        <w:rPr>
          <w:rFonts w:ascii="Times New Roman" w:eastAsia="Times New Roman" w:hAnsi="Times New Roman" w:cs="Times New Roman"/>
          <w:color w:val="000000" w:themeColor="text1"/>
        </w:rPr>
        <w:t xml:space="preserve">2.   </w:t>
      </w:r>
      <w:r w:rsidRPr="00B6768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Zakat </w:t>
      </w:r>
      <w:r w:rsidR="6D8417E8" w:rsidRPr="00B67680">
        <w:rPr>
          <w:rFonts w:ascii="Times New Roman" w:eastAsia="Times New Roman" w:hAnsi="Times New Roman" w:cs="Times New Roman"/>
          <w:color w:val="000000" w:themeColor="text1"/>
        </w:rPr>
        <w:t xml:space="preserve">funds </w:t>
      </w:r>
      <w:r w:rsidRPr="00B67680">
        <w:rPr>
          <w:rFonts w:ascii="Times New Roman" w:eastAsia="Times New Roman" w:hAnsi="Times New Roman" w:cs="Times New Roman"/>
          <w:color w:val="000000" w:themeColor="text1"/>
        </w:rPr>
        <w:t xml:space="preserve">will </w:t>
      </w:r>
      <w:r w:rsidR="153EB996" w:rsidRPr="00B67680">
        <w:rPr>
          <w:rFonts w:ascii="Times New Roman" w:eastAsia="Times New Roman" w:hAnsi="Times New Roman" w:cs="Times New Roman"/>
          <w:color w:val="000000" w:themeColor="text1"/>
        </w:rPr>
        <w:t xml:space="preserve">only </w:t>
      </w:r>
      <w:r w:rsidR="71246ACF" w:rsidRPr="00B67680">
        <w:rPr>
          <w:rFonts w:ascii="Times New Roman" w:eastAsia="Times New Roman" w:hAnsi="Times New Roman" w:cs="Times New Roman"/>
          <w:color w:val="000000" w:themeColor="text1"/>
        </w:rPr>
        <w:t>be used</w:t>
      </w:r>
      <w:r w:rsidRPr="00B67680">
        <w:rPr>
          <w:rFonts w:ascii="Times New Roman" w:eastAsia="Times New Roman" w:hAnsi="Times New Roman" w:cs="Times New Roman"/>
          <w:color w:val="000000" w:themeColor="text1"/>
        </w:rPr>
        <w:t xml:space="preserve"> for direct financial assistance or direct services to </w:t>
      </w:r>
      <w:r w:rsidR="265AF3BD" w:rsidRPr="00B67680">
        <w:rPr>
          <w:rFonts w:ascii="Times New Roman" w:eastAsia="Times New Roman" w:hAnsi="Times New Roman" w:cs="Times New Roman"/>
          <w:color w:val="000000" w:themeColor="text1"/>
        </w:rPr>
        <w:t>eligible</w:t>
      </w:r>
      <w:r w:rsidRPr="00B67680">
        <w:rPr>
          <w:rFonts w:ascii="Times New Roman" w:eastAsia="Times New Roman" w:hAnsi="Times New Roman" w:cs="Times New Roman"/>
          <w:color w:val="000000" w:themeColor="text1"/>
        </w:rPr>
        <w:t xml:space="preserve"> clients.</w:t>
      </w:r>
    </w:p>
    <w:p w14:paraId="04B2DE91" w14:textId="36B5CB73" w:rsidR="008815D9" w:rsidRPr="00B67680" w:rsidRDefault="002771F9" w:rsidP="00B67680">
      <w:pPr>
        <w:shd w:val="clear" w:color="auto" w:fill="FFFFFF" w:themeFill="background1"/>
        <w:spacing w:after="0" w:line="360" w:lineRule="auto"/>
        <w:ind w:left="360" w:hanging="36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3</w:t>
      </w:r>
      <w:r w:rsidR="0F911982" w:rsidRPr="00B67680">
        <w:rPr>
          <w:rFonts w:ascii="Times New Roman" w:eastAsia="Times New Roman" w:hAnsi="Times New Roman" w:cs="Times New Roman"/>
          <w:color w:val="000000" w:themeColor="text1"/>
        </w:rPr>
        <w:t>.   ICNA Relief serves all needy people without discrimination</w:t>
      </w:r>
      <w:r w:rsidR="7B904D5F" w:rsidRPr="00B67680">
        <w:rPr>
          <w:rFonts w:ascii="Times New Roman" w:eastAsia="Times New Roman" w:hAnsi="Times New Roman" w:cs="Times New Roman"/>
          <w:color w:val="000000" w:themeColor="text1"/>
        </w:rPr>
        <w:t xml:space="preserve">, however, </w:t>
      </w:r>
      <w:r w:rsidR="458B326B" w:rsidRPr="00B67680">
        <w:rPr>
          <w:rFonts w:ascii="Times New Roman" w:eastAsia="Times New Roman" w:hAnsi="Times New Roman" w:cs="Times New Roman"/>
          <w:color w:val="000000" w:themeColor="text1"/>
        </w:rPr>
        <w:t>most</w:t>
      </w:r>
      <w:r w:rsidR="0F911982" w:rsidRPr="00B67680">
        <w:rPr>
          <w:rFonts w:ascii="Times New Roman" w:eastAsia="Times New Roman" w:hAnsi="Times New Roman" w:cs="Times New Roman"/>
          <w:color w:val="000000" w:themeColor="text1"/>
        </w:rPr>
        <w:t xml:space="preserve"> beneficiaries are needy Muslim</w:t>
      </w:r>
      <w:r w:rsidR="218A13A5" w:rsidRPr="00B67680">
        <w:rPr>
          <w:rFonts w:ascii="Times New Roman" w:eastAsia="Times New Roman" w:hAnsi="Times New Roman" w:cs="Times New Roman"/>
          <w:color w:val="000000" w:themeColor="text1"/>
        </w:rPr>
        <w:t xml:space="preserve">s, particularly </w:t>
      </w:r>
      <w:r w:rsidR="0F911982" w:rsidRPr="00B67680">
        <w:rPr>
          <w:rFonts w:ascii="Times New Roman" w:eastAsia="Times New Roman" w:hAnsi="Times New Roman" w:cs="Times New Roman"/>
          <w:color w:val="000000" w:themeColor="text1"/>
        </w:rPr>
        <w:t>refugee</w:t>
      </w:r>
      <w:r w:rsidR="19BEA62C" w:rsidRPr="00B67680">
        <w:rPr>
          <w:rFonts w:ascii="Times New Roman" w:eastAsia="Times New Roman" w:hAnsi="Times New Roman" w:cs="Times New Roman"/>
          <w:color w:val="000000" w:themeColor="text1"/>
        </w:rPr>
        <w:t xml:space="preserve"> families</w:t>
      </w:r>
    </w:p>
    <w:p w14:paraId="324B48B4" w14:textId="09F723AA" w:rsidR="008815D9" w:rsidRDefault="002771F9" w:rsidP="00B67680">
      <w:pPr>
        <w:shd w:val="clear" w:color="auto" w:fill="FFFFFF" w:themeFill="background1"/>
        <w:spacing w:after="0" w:line="360" w:lineRule="auto"/>
        <w:ind w:left="360" w:hanging="36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4</w:t>
      </w:r>
      <w:r w:rsidR="0F911982" w:rsidRPr="00B67680">
        <w:rPr>
          <w:rFonts w:ascii="Times New Roman" w:eastAsia="Times New Roman" w:hAnsi="Times New Roman" w:cs="Times New Roman"/>
          <w:color w:val="000000" w:themeColor="text1"/>
        </w:rPr>
        <w:t xml:space="preserve">.    For timely disbursement of </w:t>
      </w:r>
      <w:r w:rsidR="0F911982" w:rsidRPr="00B67680">
        <w:rPr>
          <w:rFonts w:ascii="Times New Roman" w:eastAsia="Times New Roman" w:hAnsi="Times New Roman" w:cs="Times New Roman"/>
          <w:i/>
          <w:iCs/>
          <w:color w:val="000000" w:themeColor="text1"/>
        </w:rPr>
        <w:t>Zakat</w:t>
      </w:r>
      <w:r w:rsidR="36930AE4" w:rsidRPr="00B6768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al</w:t>
      </w:r>
      <w:r w:rsidR="0F911982" w:rsidRPr="00B67680">
        <w:rPr>
          <w:rFonts w:ascii="Times New Roman" w:eastAsia="Times New Roman" w:hAnsi="Times New Roman" w:cs="Times New Roman"/>
          <w:i/>
          <w:iCs/>
          <w:color w:val="000000" w:themeColor="text1"/>
        </w:rPr>
        <w:t>-Fitr</w:t>
      </w:r>
      <w:r w:rsidR="258B8497" w:rsidRPr="00B67680">
        <w:rPr>
          <w:rFonts w:ascii="Times New Roman" w:eastAsia="Times New Roman" w:hAnsi="Times New Roman" w:cs="Times New Roman"/>
          <w:color w:val="000000" w:themeColor="text1"/>
        </w:rPr>
        <w:t>,</w:t>
      </w:r>
      <w:r w:rsidR="0F911982" w:rsidRPr="00B67680">
        <w:rPr>
          <w:rFonts w:ascii="Times New Roman" w:eastAsia="Times New Roman" w:hAnsi="Times New Roman" w:cs="Times New Roman"/>
          <w:color w:val="000000" w:themeColor="text1"/>
        </w:rPr>
        <w:t xml:space="preserve"> applications</w:t>
      </w:r>
      <w:r w:rsidR="25296255" w:rsidRPr="00B6768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F911982" w:rsidRPr="00B67680">
        <w:rPr>
          <w:rFonts w:ascii="Times New Roman" w:eastAsia="Times New Roman" w:hAnsi="Times New Roman" w:cs="Times New Roman"/>
          <w:color w:val="000000" w:themeColor="text1"/>
        </w:rPr>
        <w:t xml:space="preserve">are received two weeks </w:t>
      </w:r>
      <w:r w:rsidR="67A61052" w:rsidRPr="00B67680">
        <w:rPr>
          <w:rFonts w:ascii="Times New Roman" w:eastAsia="Times New Roman" w:hAnsi="Times New Roman" w:cs="Times New Roman"/>
          <w:color w:val="000000" w:themeColor="text1"/>
        </w:rPr>
        <w:t>prior to</w:t>
      </w:r>
      <w:r w:rsidR="0F911982" w:rsidRPr="00B6768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7DD089F4" w:rsidRPr="00B67680">
        <w:rPr>
          <w:rFonts w:ascii="Times New Roman" w:eastAsia="Times New Roman" w:hAnsi="Times New Roman" w:cs="Times New Roman"/>
          <w:color w:val="000000" w:themeColor="text1"/>
        </w:rPr>
        <w:t xml:space="preserve">the expected </w:t>
      </w:r>
      <w:r w:rsidR="0F911982" w:rsidRPr="00B67680">
        <w:rPr>
          <w:rFonts w:ascii="Times New Roman" w:eastAsia="Times New Roman" w:hAnsi="Times New Roman" w:cs="Times New Roman"/>
          <w:color w:val="000000" w:themeColor="text1"/>
        </w:rPr>
        <w:t xml:space="preserve">Eid </w:t>
      </w:r>
      <w:r w:rsidR="4B1F7D62" w:rsidRPr="00B67680">
        <w:rPr>
          <w:rFonts w:ascii="Times New Roman" w:eastAsia="Times New Roman" w:hAnsi="Times New Roman" w:cs="Times New Roman"/>
          <w:color w:val="000000" w:themeColor="text1"/>
        </w:rPr>
        <w:t xml:space="preserve">date. The </w:t>
      </w:r>
      <w:r w:rsidR="0F911982" w:rsidRPr="00B67680">
        <w:rPr>
          <w:rFonts w:ascii="Times New Roman" w:eastAsia="Times New Roman" w:hAnsi="Times New Roman" w:cs="Times New Roman"/>
          <w:color w:val="000000" w:themeColor="text1"/>
        </w:rPr>
        <w:t>projected amount is distributed through checks within a week</w:t>
      </w:r>
      <w:r w:rsidR="56B68505" w:rsidRPr="00B67680">
        <w:rPr>
          <w:rFonts w:ascii="Times New Roman" w:eastAsia="Times New Roman" w:hAnsi="Times New Roman" w:cs="Times New Roman"/>
          <w:color w:val="000000" w:themeColor="text1"/>
        </w:rPr>
        <w:t>’s time</w:t>
      </w:r>
      <w:r w:rsidR="0F911982" w:rsidRPr="00B67680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03B2EE37" w:rsidRPr="00B67680">
        <w:rPr>
          <w:rFonts w:ascii="Times New Roman" w:eastAsia="Times New Roman" w:hAnsi="Times New Roman" w:cs="Times New Roman"/>
          <w:color w:val="000000" w:themeColor="text1"/>
        </w:rPr>
        <w:t xml:space="preserve">In the case of insufficient </w:t>
      </w:r>
      <w:r w:rsidR="03B2EE37" w:rsidRPr="00B67680">
        <w:rPr>
          <w:rFonts w:ascii="Times New Roman" w:eastAsia="Times New Roman" w:hAnsi="Times New Roman" w:cs="Times New Roman"/>
          <w:i/>
          <w:iCs/>
          <w:color w:val="000000" w:themeColor="text1"/>
        </w:rPr>
        <w:t>Zakat al-Fitr</w:t>
      </w:r>
      <w:r w:rsidR="03B2EE37" w:rsidRPr="00B6768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7B17BBB" w:rsidRPr="00B67680">
        <w:rPr>
          <w:rFonts w:ascii="Times New Roman" w:eastAsia="Times New Roman" w:hAnsi="Times New Roman" w:cs="Times New Roman"/>
          <w:color w:val="000000" w:themeColor="text1"/>
        </w:rPr>
        <w:t xml:space="preserve">funds for client application, funding is pulled </w:t>
      </w:r>
      <w:r w:rsidR="0F911982" w:rsidRPr="00B67680">
        <w:rPr>
          <w:rFonts w:ascii="Times New Roman" w:eastAsia="Times New Roman" w:hAnsi="Times New Roman" w:cs="Times New Roman"/>
          <w:color w:val="000000" w:themeColor="text1"/>
        </w:rPr>
        <w:t xml:space="preserve">from </w:t>
      </w:r>
      <w:r w:rsidR="55197EFA" w:rsidRPr="00B67680">
        <w:rPr>
          <w:rFonts w:ascii="Times New Roman" w:eastAsia="Times New Roman" w:hAnsi="Times New Roman" w:cs="Times New Roman"/>
          <w:color w:val="000000" w:themeColor="text1"/>
        </w:rPr>
        <w:t>general</w:t>
      </w:r>
      <w:r w:rsidR="0F911982" w:rsidRPr="00B67680">
        <w:rPr>
          <w:rFonts w:ascii="Times New Roman" w:eastAsia="Times New Roman" w:hAnsi="Times New Roman" w:cs="Times New Roman"/>
          <w:color w:val="000000" w:themeColor="text1"/>
        </w:rPr>
        <w:t xml:space="preserve"> fund</w:t>
      </w:r>
      <w:r w:rsidR="78C08491" w:rsidRPr="00B67680">
        <w:rPr>
          <w:rFonts w:ascii="Times New Roman" w:eastAsia="Times New Roman" w:hAnsi="Times New Roman" w:cs="Times New Roman"/>
          <w:color w:val="000000" w:themeColor="text1"/>
        </w:rPr>
        <w:t>ing.</w:t>
      </w:r>
      <w:r w:rsidR="0F911982" w:rsidRPr="00B6768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4B40CAED" w:rsidRPr="00B67680">
        <w:rPr>
          <w:rFonts w:ascii="Times New Roman" w:eastAsia="Times New Roman" w:hAnsi="Times New Roman" w:cs="Times New Roman"/>
          <w:color w:val="000000" w:themeColor="text1"/>
        </w:rPr>
        <w:t xml:space="preserve">In the case of </w:t>
      </w:r>
      <w:r w:rsidR="0F911982" w:rsidRPr="00B67680">
        <w:rPr>
          <w:rFonts w:ascii="Times New Roman" w:eastAsia="Times New Roman" w:hAnsi="Times New Roman" w:cs="Times New Roman"/>
          <w:color w:val="000000" w:themeColor="text1"/>
        </w:rPr>
        <w:t xml:space="preserve">surplus </w:t>
      </w:r>
      <w:r w:rsidR="4AA93FF5" w:rsidRPr="00B67680">
        <w:rPr>
          <w:rFonts w:ascii="Times New Roman" w:eastAsia="Times New Roman" w:hAnsi="Times New Roman" w:cs="Times New Roman"/>
          <w:i/>
          <w:iCs/>
          <w:color w:val="000000" w:themeColor="text1"/>
        </w:rPr>
        <w:t>Zakat al-Fitr</w:t>
      </w:r>
      <w:r w:rsidR="4AA93FF5" w:rsidRPr="00B67680">
        <w:rPr>
          <w:rFonts w:ascii="Times New Roman" w:eastAsia="Times New Roman" w:hAnsi="Times New Roman" w:cs="Times New Roman"/>
          <w:color w:val="000000" w:themeColor="text1"/>
        </w:rPr>
        <w:t xml:space="preserve"> funds, </w:t>
      </w:r>
      <w:r w:rsidR="0F911982" w:rsidRPr="00B67680">
        <w:rPr>
          <w:rFonts w:ascii="Times New Roman" w:eastAsia="Times New Roman" w:hAnsi="Times New Roman" w:cs="Times New Roman"/>
          <w:color w:val="000000" w:themeColor="text1"/>
        </w:rPr>
        <w:t>distributed at the earliest possible.</w:t>
      </w:r>
    </w:p>
    <w:p w14:paraId="0A4C9C54" w14:textId="77777777" w:rsidR="002E0C0E" w:rsidRDefault="002E0C0E" w:rsidP="00B67680">
      <w:pPr>
        <w:shd w:val="clear" w:color="auto" w:fill="FFFFFF" w:themeFill="background1"/>
        <w:spacing w:after="0" w:line="360" w:lineRule="auto"/>
        <w:ind w:left="360" w:hanging="360"/>
        <w:rPr>
          <w:rFonts w:ascii="Times New Roman" w:eastAsia="Times New Roman" w:hAnsi="Times New Roman" w:cs="Times New Roman"/>
          <w:color w:val="000000" w:themeColor="text1"/>
        </w:rPr>
      </w:pPr>
    </w:p>
    <w:p w14:paraId="2C078E63" w14:textId="1EA034A1" w:rsidR="008815D9" w:rsidRDefault="002E0C0E" w:rsidP="57CF284B">
      <w:pPr>
        <w:shd w:val="clear" w:color="auto" w:fill="FFFFFF" w:themeFill="background1"/>
        <w:spacing w:after="0" w:line="240" w:lineRule="exac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</w:pPr>
      <w:hyperlink r:id="rId4" w:history="1">
        <w:r w:rsidRPr="002E0C0E">
          <w:rPr>
            <w:rStyle w:val="Hyperlink"/>
            <w:rFonts w:ascii="Times New Roman" w:eastAsia="Times New Roman" w:hAnsi="Times New Roman" w:cs="Times New Roman"/>
          </w:rPr>
          <w:t>For more information about Zakat click here.</w:t>
        </w:r>
      </w:hyperlink>
    </w:p>
    <w:sectPr w:rsidR="00881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F54142"/>
    <w:rsid w:val="000F691D"/>
    <w:rsid w:val="002023F7"/>
    <w:rsid w:val="002771F9"/>
    <w:rsid w:val="002E0C0E"/>
    <w:rsid w:val="008815D9"/>
    <w:rsid w:val="00B67680"/>
    <w:rsid w:val="00BE2B7E"/>
    <w:rsid w:val="00DDB7C4"/>
    <w:rsid w:val="00E1559A"/>
    <w:rsid w:val="01D8A405"/>
    <w:rsid w:val="02BD778A"/>
    <w:rsid w:val="035B4AA0"/>
    <w:rsid w:val="03B2EE37"/>
    <w:rsid w:val="049EE047"/>
    <w:rsid w:val="05F3526E"/>
    <w:rsid w:val="07B17BBB"/>
    <w:rsid w:val="0BF54142"/>
    <w:rsid w:val="0C6407E9"/>
    <w:rsid w:val="0DE40E4A"/>
    <w:rsid w:val="0E31A550"/>
    <w:rsid w:val="0E8C1BB8"/>
    <w:rsid w:val="0F911982"/>
    <w:rsid w:val="12A12276"/>
    <w:rsid w:val="12B77F6D"/>
    <w:rsid w:val="13A354DA"/>
    <w:rsid w:val="153EB996"/>
    <w:rsid w:val="178AF090"/>
    <w:rsid w:val="19BEA62C"/>
    <w:rsid w:val="1C453956"/>
    <w:rsid w:val="1EE60781"/>
    <w:rsid w:val="1FB4923F"/>
    <w:rsid w:val="218A13A5"/>
    <w:rsid w:val="23954840"/>
    <w:rsid w:val="23A83DCD"/>
    <w:rsid w:val="23C1662A"/>
    <w:rsid w:val="25296255"/>
    <w:rsid w:val="258B8497"/>
    <w:rsid w:val="265AF3BD"/>
    <w:rsid w:val="28213E1B"/>
    <w:rsid w:val="287BAEF0"/>
    <w:rsid w:val="28B17BF6"/>
    <w:rsid w:val="28D556BD"/>
    <w:rsid w:val="292BA9E4"/>
    <w:rsid w:val="2E6939AF"/>
    <w:rsid w:val="2F5A5D41"/>
    <w:rsid w:val="31729642"/>
    <w:rsid w:val="32229136"/>
    <w:rsid w:val="343AA822"/>
    <w:rsid w:val="359D9E01"/>
    <w:rsid w:val="35AC89ED"/>
    <w:rsid w:val="35E4F4B7"/>
    <w:rsid w:val="360ED8C2"/>
    <w:rsid w:val="36930AE4"/>
    <w:rsid w:val="36F60259"/>
    <w:rsid w:val="37942AFE"/>
    <w:rsid w:val="3B2593F3"/>
    <w:rsid w:val="3CB548E9"/>
    <w:rsid w:val="3E51194A"/>
    <w:rsid w:val="403A9692"/>
    <w:rsid w:val="445D31B7"/>
    <w:rsid w:val="458B326B"/>
    <w:rsid w:val="458FAFD5"/>
    <w:rsid w:val="46B7234D"/>
    <w:rsid w:val="47FFE916"/>
    <w:rsid w:val="499BB977"/>
    <w:rsid w:val="49AA5BDC"/>
    <w:rsid w:val="4AA93FF5"/>
    <w:rsid w:val="4B1F7D62"/>
    <w:rsid w:val="4B40CAED"/>
    <w:rsid w:val="4D075CA3"/>
    <w:rsid w:val="4F8CC01E"/>
    <w:rsid w:val="4F9747FE"/>
    <w:rsid w:val="51883530"/>
    <w:rsid w:val="533D20E5"/>
    <w:rsid w:val="535AA8E6"/>
    <w:rsid w:val="5406308C"/>
    <w:rsid w:val="55197EFA"/>
    <w:rsid w:val="56B68505"/>
    <w:rsid w:val="56CC25BB"/>
    <w:rsid w:val="5734F11D"/>
    <w:rsid w:val="57CF284B"/>
    <w:rsid w:val="5D14C373"/>
    <w:rsid w:val="5D98F595"/>
    <w:rsid w:val="5E5AEB30"/>
    <w:rsid w:val="63C439C9"/>
    <w:rsid w:val="63F152DF"/>
    <w:rsid w:val="64335A1D"/>
    <w:rsid w:val="6501E4DB"/>
    <w:rsid w:val="676AFADF"/>
    <w:rsid w:val="67A61052"/>
    <w:rsid w:val="67FF814F"/>
    <w:rsid w:val="6906CB40"/>
    <w:rsid w:val="6A9CE4BD"/>
    <w:rsid w:val="6AC1F5B4"/>
    <w:rsid w:val="6CB2053B"/>
    <w:rsid w:val="6D8417E8"/>
    <w:rsid w:val="6DDA3C63"/>
    <w:rsid w:val="7029A64D"/>
    <w:rsid w:val="71246ACF"/>
    <w:rsid w:val="71FD8856"/>
    <w:rsid w:val="731ABD09"/>
    <w:rsid w:val="73EAAE4C"/>
    <w:rsid w:val="778C2EEE"/>
    <w:rsid w:val="78C08491"/>
    <w:rsid w:val="795010CA"/>
    <w:rsid w:val="7A16196A"/>
    <w:rsid w:val="7B0FFE9F"/>
    <w:rsid w:val="7B904D5F"/>
    <w:rsid w:val="7DD08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54142"/>
  <w15:chartTrackingRefBased/>
  <w15:docId w15:val="{8D2AF2FC-9B20-495D-AEB6-9B3B3C6C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E0C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0C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cnarelief.org/zakat-f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888</Characters>
  <Application>Microsoft Office Word</Application>
  <DocSecurity>0</DocSecurity>
  <Lines>18</Lines>
  <Paragraphs>7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Ansari</dc:creator>
  <cp:keywords/>
  <dc:description/>
  <cp:lastModifiedBy>Travis Ali</cp:lastModifiedBy>
  <cp:revision>2</cp:revision>
  <dcterms:created xsi:type="dcterms:W3CDTF">2026-04-05T18:17:00Z</dcterms:created>
  <dcterms:modified xsi:type="dcterms:W3CDTF">2026-04-05T18:17:00Z</dcterms:modified>
</cp:coreProperties>
</file>